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"/>
        <w:gridCol w:w="1273"/>
        <w:gridCol w:w="422"/>
        <w:gridCol w:w="574"/>
        <w:gridCol w:w="917"/>
        <w:gridCol w:w="240"/>
        <w:gridCol w:w="1535"/>
        <w:gridCol w:w="1277"/>
        <w:gridCol w:w="802"/>
        <w:gridCol w:w="1697"/>
        <w:gridCol w:w="1814"/>
      </w:tblGrid>
      <w:tr w:rsidR="00AA30FC" w:rsidRPr="00FD4AB1" w:rsidTr="00BE47BD">
        <w:trPr>
          <w:trHeight w:val="409"/>
          <w:jc w:val="center"/>
        </w:trPr>
        <w:tc>
          <w:tcPr>
            <w:tcW w:w="1759" w:type="pct"/>
            <w:gridSpan w:val="6"/>
            <w:shd w:val="clear" w:color="auto" w:fill="DBE5F1"/>
            <w:vAlign w:val="center"/>
          </w:tcPr>
          <w:p w:rsidR="00AA30FC" w:rsidRPr="00FD4AB1" w:rsidRDefault="00AA30FC" w:rsidP="00FD4AB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241" w:type="pct"/>
            <w:gridSpan w:val="5"/>
            <w:shd w:val="clear" w:color="auto" w:fill="DBE5F1"/>
            <w:vAlign w:val="center"/>
          </w:tcPr>
          <w:p w:rsidR="00AA30FC" w:rsidRPr="00191E59" w:rsidRDefault="004B0A7A" w:rsidP="00AA30FC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</w:pPr>
            <w:r w:rsidRPr="004B0A7A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>Александра Томић-Лучић</w:t>
            </w:r>
          </w:p>
        </w:tc>
      </w:tr>
      <w:tr w:rsidR="00D44E36" w:rsidRPr="00FD4AB1" w:rsidTr="00BE47BD">
        <w:trPr>
          <w:trHeight w:val="284"/>
          <w:jc w:val="center"/>
        </w:trPr>
        <w:tc>
          <w:tcPr>
            <w:tcW w:w="1759" w:type="pct"/>
            <w:gridSpan w:val="6"/>
            <w:vAlign w:val="center"/>
          </w:tcPr>
          <w:p w:rsidR="00D44E36" w:rsidRPr="00FD4AB1" w:rsidRDefault="00D44E36" w:rsidP="00A0173A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241" w:type="pct"/>
            <w:gridSpan w:val="5"/>
            <w:vAlign w:val="center"/>
          </w:tcPr>
          <w:p w:rsidR="00D44E36" w:rsidRPr="006667CA" w:rsidRDefault="0010205F" w:rsidP="004139F6">
            <w:pPr>
              <w:rPr>
                <w:sz w:val="18"/>
                <w:szCs w:val="18"/>
                <w:lang w:val="sr-Cyrl-CS"/>
              </w:rPr>
            </w:pPr>
            <w:r w:rsidRPr="0010205F">
              <w:rPr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D44E36" w:rsidRPr="0021172F" w:rsidTr="00BE47BD">
        <w:tblPrEx>
          <w:jc w:val="left"/>
        </w:tblPrEx>
        <w:trPr>
          <w:trHeight w:val="545"/>
        </w:trPr>
        <w:tc>
          <w:tcPr>
            <w:tcW w:w="1759" w:type="pct"/>
            <w:gridSpan w:val="6"/>
            <w:vAlign w:val="center"/>
          </w:tcPr>
          <w:p w:rsidR="00D44E36" w:rsidRPr="0021172F" w:rsidRDefault="00D44E36" w:rsidP="002F3AA3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416" w:type="pct"/>
            <w:gridSpan w:val="4"/>
            <w:vAlign w:val="center"/>
          </w:tcPr>
          <w:p w:rsidR="00D44E36" w:rsidRPr="00BE47BD" w:rsidRDefault="006E1D9C" w:rsidP="00BE47BD">
            <w:pPr>
              <w:rPr>
                <w:sz w:val="18"/>
                <w:szCs w:val="18"/>
                <w:lang w:val="en-US"/>
              </w:rPr>
            </w:pPr>
            <w:r w:rsidRPr="006E1D9C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825" w:type="pct"/>
            <w:vAlign w:val="center"/>
          </w:tcPr>
          <w:p w:rsidR="00D44E36" w:rsidRPr="006667CA" w:rsidRDefault="004B0A7A" w:rsidP="004139F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1994.</w:t>
            </w:r>
          </w:p>
        </w:tc>
      </w:tr>
      <w:tr w:rsidR="00AA30FC" w:rsidRPr="00FD4AB1" w:rsidTr="00BE47BD">
        <w:trPr>
          <w:trHeight w:val="284"/>
          <w:jc w:val="center"/>
        </w:trPr>
        <w:tc>
          <w:tcPr>
            <w:tcW w:w="1759" w:type="pct"/>
            <w:gridSpan w:val="6"/>
            <w:vAlign w:val="center"/>
          </w:tcPr>
          <w:p w:rsidR="00AA30FC" w:rsidRPr="00FD4AB1" w:rsidRDefault="00AA30FC" w:rsidP="00A0173A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241" w:type="pct"/>
            <w:gridSpan w:val="5"/>
            <w:vAlign w:val="center"/>
          </w:tcPr>
          <w:p w:rsidR="00AA30FC" w:rsidRPr="006667CA" w:rsidRDefault="004B0A7A" w:rsidP="00AA30FC">
            <w:pPr>
              <w:rPr>
                <w:sz w:val="18"/>
                <w:szCs w:val="18"/>
                <w:lang w:val="sr-Cyrl-CS"/>
              </w:rPr>
            </w:pPr>
            <w:r w:rsidRPr="004B0A7A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FD4AB1" w:rsidRPr="00FD4AB1" w:rsidTr="00BE47BD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FD4AB1" w:rsidRPr="00FD4AB1" w:rsidRDefault="00FD4AB1" w:rsidP="00A0173A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FD4AB1" w:rsidRPr="00FD4AB1" w:rsidTr="00C40495">
        <w:trPr>
          <w:trHeight w:val="213"/>
          <w:jc w:val="center"/>
        </w:trPr>
        <w:tc>
          <w:tcPr>
            <w:tcW w:w="780" w:type="pct"/>
            <w:gridSpan w:val="2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" w:type="pct"/>
            <w:gridSpan w:val="2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70" w:type="pct"/>
            <w:gridSpan w:val="5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597" w:type="pct"/>
            <w:gridSpan w:val="2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BE47BD" w:rsidRPr="00FD4AB1" w:rsidTr="00C40495">
        <w:trPr>
          <w:trHeight w:val="284"/>
          <w:jc w:val="center"/>
        </w:trPr>
        <w:tc>
          <w:tcPr>
            <w:tcW w:w="780" w:type="pct"/>
            <w:gridSpan w:val="2"/>
            <w:vAlign w:val="center"/>
          </w:tcPr>
          <w:p w:rsidR="00BE47BD" w:rsidRPr="00291501" w:rsidRDefault="00BE47BD" w:rsidP="00AA30FC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53" w:type="pct"/>
            <w:gridSpan w:val="2"/>
            <w:vAlign w:val="center"/>
          </w:tcPr>
          <w:p w:rsidR="00BE47BD" w:rsidRPr="00390188" w:rsidRDefault="00390188" w:rsidP="0010205F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</w:t>
            </w:r>
            <w:r w:rsidR="0010205F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70" w:type="pct"/>
            <w:gridSpan w:val="5"/>
            <w:vAlign w:val="center"/>
          </w:tcPr>
          <w:p w:rsidR="00BE47BD" w:rsidRPr="00313C60" w:rsidRDefault="00C40495" w:rsidP="00796715">
            <w:pPr>
              <w:rPr>
                <w:sz w:val="18"/>
                <w:szCs w:val="18"/>
                <w:lang w:val="sr-Cyrl-CS"/>
              </w:rPr>
            </w:pPr>
            <w:r w:rsidRPr="006E1D9C"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BE47BD" w:rsidRPr="00313C60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597" w:type="pct"/>
            <w:gridSpan w:val="2"/>
            <w:vAlign w:val="center"/>
          </w:tcPr>
          <w:p w:rsidR="00BE47BD" w:rsidRPr="00313C60" w:rsidRDefault="004B0A7A" w:rsidP="00796715">
            <w:pPr>
              <w:rPr>
                <w:sz w:val="18"/>
                <w:szCs w:val="18"/>
                <w:lang w:val="sr-Cyrl-CS"/>
              </w:rPr>
            </w:pPr>
            <w:r w:rsidRPr="004B0A7A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BE47BD" w:rsidRPr="00FD4AB1" w:rsidTr="00C40495">
        <w:trPr>
          <w:trHeight w:val="284"/>
          <w:jc w:val="center"/>
        </w:trPr>
        <w:tc>
          <w:tcPr>
            <w:tcW w:w="780" w:type="pct"/>
            <w:gridSpan w:val="2"/>
            <w:vAlign w:val="center"/>
          </w:tcPr>
          <w:p w:rsidR="00BE47BD" w:rsidRPr="00FD4AB1" w:rsidRDefault="00BE47BD" w:rsidP="0029150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53" w:type="pct"/>
            <w:gridSpan w:val="2"/>
            <w:vAlign w:val="center"/>
          </w:tcPr>
          <w:p w:rsidR="00BE47BD" w:rsidRPr="00313C60" w:rsidRDefault="00BE47BD" w:rsidP="004B0A7A">
            <w:pPr>
              <w:jc w:val="center"/>
              <w:rPr>
                <w:sz w:val="18"/>
                <w:szCs w:val="18"/>
              </w:rPr>
            </w:pPr>
            <w:r w:rsidRPr="00313C60">
              <w:rPr>
                <w:sz w:val="18"/>
                <w:szCs w:val="18"/>
              </w:rPr>
              <w:t>20</w:t>
            </w:r>
            <w:r w:rsidR="004B0A7A">
              <w:rPr>
                <w:sz w:val="18"/>
                <w:szCs w:val="18"/>
              </w:rPr>
              <w:t>10</w:t>
            </w:r>
            <w:r w:rsidRPr="00313C60">
              <w:rPr>
                <w:sz w:val="18"/>
                <w:szCs w:val="18"/>
              </w:rPr>
              <w:t>.</w:t>
            </w:r>
          </w:p>
        </w:tc>
        <w:tc>
          <w:tcPr>
            <w:tcW w:w="2170" w:type="pct"/>
            <w:gridSpan w:val="5"/>
            <w:vAlign w:val="center"/>
          </w:tcPr>
          <w:p w:rsidR="00BE47BD" w:rsidRPr="00313C60" w:rsidRDefault="00BE47BD" w:rsidP="00796715">
            <w:pPr>
              <w:rPr>
                <w:sz w:val="18"/>
                <w:szCs w:val="18"/>
                <w:lang w:val="sr-Cyrl-CS"/>
              </w:rPr>
            </w:pPr>
            <w:r w:rsidRPr="00313C6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597" w:type="pct"/>
            <w:gridSpan w:val="2"/>
            <w:vAlign w:val="center"/>
          </w:tcPr>
          <w:p w:rsidR="00BE47BD" w:rsidRPr="00313C60" w:rsidRDefault="00BE47BD" w:rsidP="00796715">
            <w:pPr>
              <w:rPr>
                <w:sz w:val="18"/>
                <w:szCs w:val="18"/>
                <w:lang w:val="en-US"/>
              </w:rPr>
            </w:pPr>
            <w:r w:rsidRPr="00313C60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BE47BD" w:rsidRPr="00FD4AB1" w:rsidTr="00C40495">
        <w:trPr>
          <w:trHeight w:val="284"/>
          <w:jc w:val="center"/>
        </w:trPr>
        <w:tc>
          <w:tcPr>
            <w:tcW w:w="780" w:type="pct"/>
            <w:gridSpan w:val="2"/>
            <w:vAlign w:val="center"/>
          </w:tcPr>
          <w:p w:rsidR="00BE47BD" w:rsidRPr="00FD4AB1" w:rsidRDefault="00BE47BD" w:rsidP="00291501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53" w:type="pct"/>
            <w:gridSpan w:val="2"/>
            <w:vAlign w:val="center"/>
          </w:tcPr>
          <w:p w:rsidR="00BE47BD" w:rsidRPr="00313C60" w:rsidRDefault="004B0A7A" w:rsidP="004B0A7A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2001</w:t>
            </w:r>
            <w:r w:rsidR="00BE47BD" w:rsidRPr="00313C60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170" w:type="pct"/>
            <w:gridSpan w:val="5"/>
            <w:vAlign w:val="center"/>
          </w:tcPr>
          <w:p w:rsidR="00BE47BD" w:rsidRPr="00313C60" w:rsidRDefault="00BE47BD" w:rsidP="00796715">
            <w:pPr>
              <w:rPr>
                <w:sz w:val="18"/>
                <w:szCs w:val="18"/>
                <w:lang w:val="sr-Cyrl-CS"/>
              </w:rPr>
            </w:pPr>
            <w:r w:rsidRPr="00313C60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597" w:type="pct"/>
            <w:gridSpan w:val="2"/>
            <w:vAlign w:val="center"/>
          </w:tcPr>
          <w:p w:rsidR="00BE47BD" w:rsidRPr="00313C60" w:rsidRDefault="004B0A7A" w:rsidP="00796715">
            <w:pPr>
              <w:rPr>
                <w:sz w:val="18"/>
                <w:szCs w:val="18"/>
                <w:lang w:val="sr-Cyrl-CS"/>
              </w:rPr>
            </w:pPr>
            <w:r w:rsidRPr="004B0A7A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BE47BD" w:rsidRPr="00FD4AB1" w:rsidTr="00C40495">
        <w:trPr>
          <w:trHeight w:val="284"/>
          <w:jc w:val="center"/>
        </w:trPr>
        <w:tc>
          <w:tcPr>
            <w:tcW w:w="780" w:type="pct"/>
            <w:gridSpan w:val="2"/>
            <w:vAlign w:val="center"/>
          </w:tcPr>
          <w:p w:rsidR="00BE47BD" w:rsidRPr="00FD4AB1" w:rsidRDefault="00BE47BD" w:rsidP="0029150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53" w:type="pct"/>
            <w:gridSpan w:val="2"/>
            <w:vAlign w:val="center"/>
          </w:tcPr>
          <w:p w:rsidR="00BE47BD" w:rsidRPr="00313C60" w:rsidRDefault="004B0A7A" w:rsidP="00796715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1998</w:t>
            </w:r>
            <w:r w:rsidR="00BE47BD" w:rsidRPr="00313C60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170" w:type="pct"/>
            <w:gridSpan w:val="5"/>
            <w:vAlign w:val="center"/>
          </w:tcPr>
          <w:p w:rsidR="00BE47BD" w:rsidRPr="00313C60" w:rsidRDefault="00BE47BD" w:rsidP="00796715">
            <w:pPr>
              <w:rPr>
                <w:sz w:val="18"/>
                <w:szCs w:val="18"/>
                <w:lang w:val="sr-Cyrl-CS"/>
              </w:rPr>
            </w:pPr>
            <w:r w:rsidRPr="00313C6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597" w:type="pct"/>
            <w:gridSpan w:val="2"/>
            <w:vAlign w:val="center"/>
          </w:tcPr>
          <w:p w:rsidR="00BE47BD" w:rsidRPr="00313C60" w:rsidRDefault="00BE47BD" w:rsidP="00796715">
            <w:pPr>
              <w:rPr>
                <w:sz w:val="18"/>
                <w:szCs w:val="18"/>
                <w:lang w:val="sr-Cyrl-CS"/>
              </w:rPr>
            </w:pPr>
            <w:r w:rsidRPr="00313C60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BE47BD" w:rsidRPr="00FD4AB1" w:rsidTr="00C40495">
        <w:trPr>
          <w:trHeight w:val="284"/>
          <w:jc w:val="center"/>
        </w:trPr>
        <w:tc>
          <w:tcPr>
            <w:tcW w:w="780" w:type="pct"/>
            <w:gridSpan w:val="2"/>
            <w:vAlign w:val="center"/>
          </w:tcPr>
          <w:p w:rsidR="00BE47BD" w:rsidRPr="00FD4AB1" w:rsidRDefault="00BE47BD" w:rsidP="0029150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53" w:type="pct"/>
            <w:gridSpan w:val="2"/>
            <w:vAlign w:val="center"/>
          </w:tcPr>
          <w:p w:rsidR="00BE47BD" w:rsidRPr="00313C60" w:rsidRDefault="00BE47BD" w:rsidP="004B0A7A">
            <w:pPr>
              <w:jc w:val="center"/>
              <w:rPr>
                <w:sz w:val="18"/>
                <w:szCs w:val="18"/>
                <w:lang w:val="sr-Cyrl-CS"/>
              </w:rPr>
            </w:pPr>
            <w:r w:rsidRPr="00313C60">
              <w:rPr>
                <w:sz w:val="18"/>
                <w:szCs w:val="18"/>
                <w:lang w:val="sr-Cyrl-CS"/>
              </w:rPr>
              <w:t>199</w:t>
            </w:r>
            <w:r w:rsidR="004B0A7A">
              <w:rPr>
                <w:sz w:val="18"/>
                <w:szCs w:val="18"/>
                <w:lang w:val="sr-Cyrl-CS"/>
              </w:rPr>
              <w:t>3</w:t>
            </w:r>
            <w:r w:rsidRPr="00313C60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170" w:type="pct"/>
            <w:gridSpan w:val="5"/>
            <w:vAlign w:val="center"/>
          </w:tcPr>
          <w:p w:rsidR="00BE47BD" w:rsidRPr="00313C60" w:rsidRDefault="00BE47BD" w:rsidP="00796715">
            <w:pPr>
              <w:rPr>
                <w:sz w:val="18"/>
                <w:szCs w:val="18"/>
                <w:lang w:val="sr-Cyrl-CS"/>
              </w:rPr>
            </w:pPr>
            <w:r w:rsidRPr="00313C60">
              <w:rPr>
                <w:sz w:val="18"/>
                <w:szCs w:val="18"/>
                <w:lang w:val="sr-Cyrl-CS"/>
              </w:rPr>
              <w:t xml:space="preserve">Медицински факултет, Универзитет </w:t>
            </w:r>
            <w:r w:rsidR="004B0A7A" w:rsidRPr="00313C60">
              <w:rPr>
                <w:sz w:val="18"/>
                <w:szCs w:val="18"/>
                <w:lang w:val="sr-Cyrl-CS"/>
              </w:rPr>
              <w:t>у Београду</w:t>
            </w:r>
          </w:p>
        </w:tc>
        <w:tc>
          <w:tcPr>
            <w:tcW w:w="1597" w:type="pct"/>
            <w:gridSpan w:val="2"/>
            <w:vAlign w:val="center"/>
          </w:tcPr>
          <w:p w:rsidR="00BE47BD" w:rsidRPr="00313C60" w:rsidRDefault="00BE47BD" w:rsidP="00796715">
            <w:pPr>
              <w:rPr>
                <w:sz w:val="18"/>
                <w:szCs w:val="18"/>
                <w:lang w:val="sr-Cyrl-CS"/>
              </w:rPr>
            </w:pPr>
            <w:r w:rsidRPr="00313C60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FD4AB1" w:rsidRPr="00FD4AB1" w:rsidTr="00BE47BD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FD4AB1" w:rsidRPr="00FD4AB1" w:rsidRDefault="00FD4AB1" w:rsidP="00E706ED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BE47BD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BE47BD" w:rsidRPr="00BE6E12" w:rsidRDefault="00BE47BD" w:rsidP="00A0173A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99" w:type="pct"/>
            <w:gridSpan w:val="10"/>
            <w:vAlign w:val="center"/>
          </w:tcPr>
          <w:p w:rsidR="00BE47BD" w:rsidRPr="002B0836" w:rsidRDefault="00256D84" w:rsidP="00C40495">
            <w:pPr>
              <w:jc w:val="both"/>
              <w:rPr>
                <w:sz w:val="16"/>
                <w:szCs w:val="18"/>
              </w:rPr>
            </w:pPr>
            <w:r w:rsidRPr="00256D84">
              <w:rPr>
                <w:sz w:val="16"/>
                <w:szCs w:val="18"/>
              </w:rPr>
              <w:t>Vasiljevic D, Veselinovic M, Jovanovic M, Jeremic N, Arsic A, Vucic V, Lucic-Tomic A, Zivanovic S, Djuric D, Jakovljevic V.</w:t>
            </w:r>
            <w:r>
              <w:rPr>
                <w:sz w:val="16"/>
                <w:szCs w:val="18"/>
              </w:rPr>
              <w:t xml:space="preserve"> </w:t>
            </w:r>
            <w:r w:rsidRPr="00256D84">
              <w:rPr>
                <w:sz w:val="16"/>
                <w:szCs w:val="18"/>
              </w:rPr>
              <w:t xml:space="preserve">Evaluation of the effects of different supplementation on oxidative status in patients with rheumatoid arthritis. </w:t>
            </w:r>
            <w:r w:rsidR="00C40495" w:rsidRPr="00C40495">
              <w:rPr>
                <w:sz w:val="16"/>
                <w:szCs w:val="18"/>
              </w:rPr>
              <w:t>Clin Rheumatol 2016</w:t>
            </w:r>
            <w:r w:rsidR="00C40495">
              <w:rPr>
                <w:sz w:val="16"/>
                <w:szCs w:val="18"/>
              </w:rPr>
              <w:t xml:space="preserve">; </w:t>
            </w:r>
            <w:r w:rsidR="00C40495" w:rsidRPr="00C40495">
              <w:rPr>
                <w:sz w:val="16"/>
                <w:szCs w:val="18"/>
              </w:rPr>
              <w:t>35(8):1909-15</w:t>
            </w:r>
          </w:p>
        </w:tc>
      </w:tr>
      <w:tr w:rsidR="00256D84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256D84" w:rsidRPr="00BE6E12" w:rsidRDefault="00256D84" w:rsidP="00FB4FEF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99" w:type="pct"/>
            <w:gridSpan w:val="10"/>
            <w:vAlign w:val="center"/>
          </w:tcPr>
          <w:p w:rsidR="00256D84" w:rsidRPr="004A2114" w:rsidRDefault="00256D84" w:rsidP="004A2114">
            <w:pPr>
              <w:jc w:val="both"/>
              <w:rPr>
                <w:sz w:val="16"/>
                <w:szCs w:val="18"/>
              </w:rPr>
            </w:pPr>
            <w:r w:rsidRPr="004A2114">
              <w:rPr>
                <w:sz w:val="16"/>
                <w:szCs w:val="18"/>
              </w:rPr>
              <w:t>OZ. Milovanovic, JR. Milovanovic, A. Djukic, M. Matovic, A. Tomic Lucic, N. Glumbic, AM. Radovanovic, SM. Jankovic. Variation in vitamin D plasma levels according to study load of biomedical students. Acta Poloniae Pharmaceutica 2015; 72(1):213-215.</w:t>
            </w:r>
          </w:p>
        </w:tc>
      </w:tr>
      <w:tr w:rsidR="00256D84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256D84" w:rsidRPr="00BE6E12" w:rsidRDefault="00256D84" w:rsidP="00FB4FEF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99" w:type="pct"/>
            <w:gridSpan w:val="10"/>
            <w:vAlign w:val="center"/>
          </w:tcPr>
          <w:p w:rsidR="00256D84" w:rsidRPr="004A2114" w:rsidRDefault="00256D84" w:rsidP="004A2114">
            <w:pPr>
              <w:jc w:val="both"/>
              <w:rPr>
                <w:sz w:val="16"/>
                <w:szCs w:val="18"/>
              </w:rPr>
            </w:pPr>
            <w:r w:rsidRPr="004A2114">
              <w:rPr>
                <w:sz w:val="16"/>
                <w:szCs w:val="18"/>
              </w:rPr>
              <w:t>Milovanovic O, Milovanovic JR, Djukic A, Matovic M, Tomic Lucic A, Glumbic N, Radovanovic A, Jankovic SM</w:t>
            </w:r>
            <w:r>
              <w:rPr>
                <w:sz w:val="16"/>
                <w:szCs w:val="18"/>
              </w:rPr>
              <w:t xml:space="preserve">. </w:t>
            </w:r>
            <w:r w:rsidRPr="004A2114">
              <w:rPr>
                <w:sz w:val="16"/>
                <w:szCs w:val="18"/>
              </w:rPr>
              <w:t>Population pharmacokinetics of 25-hydroxyvitamin D in healthy young adults. Int J Clin Pharmacol Ther 2015;53(1):1-8.</w:t>
            </w:r>
          </w:p>
        </w:tc>
      </w:tr>
      <w:tr w:rsidR="00256D84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256D84" w:rsidRPr="00BE6E12" w:rsidRDefault="00256D84" w:rsidP="00FB4FEF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99" w:type="pct"/>
            <w:gridSpan w:val="10"/>
            <w:vAlign w:val="center"/>
          </w:tcPr>
          <w:p w:rsidR="00256D84" w:rsidRPr="00A10764" w:rsidRDefault="00256D84" w:rsidP="004A2114">
            <w:pPr>
              <w:jc w:val="both"/>
              <w:rPr>
                <w:sz w:val="16"/>
                <w:szCs w:val="18"/>
              </w:rPr>
            </w:pPr>
            <w:r w:rsidRPr="00A10764">
              <w:rPr>
                <w:sz w:val="16"/>
                <w:szCs w:val="18"/>
              </w:rPr>
              <w:t xml:space="preserve">Tomić-Lučić A, Veselinović M, Pantović S, Petrović D, Živanović S, Milovanović J. Granulomatosis with Polyangiitis (Wegener,s) and Central Nervous System Involvement-Case Report. Srp Arh Celok Lek </w:t>
            </w:r>
            <w:r w:rsidRPr="004A2114">
              <w:rPr>
                <w:sz w:val="16"/>
                <w:szCs w:val="18"/>
              </w:rPr>
              <w:t>2015;143(1-2):83-86</w:t>
            </w:r>
          </w:p>
        </w:tc>
      </w:tr>
      <w:tr w:rsidR="00256D84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256D84" w:rsidRPr="00BE6E12" w:rsidRDefault="00256D84" w:rsidP="00FB4FEF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99" w:type="pct"/>
            <w:gridSpan w:val="10"/>
            <w:vAlign w:val="center"/>
          </w:tcPr>
          <w:p w:rsidR="00256D84" w:rsidRPr="002B0836" w:rsidRDefault="00256D84" w:rsidP="002B0836">
            <w:pPr>
              <w:jc w:val="both"/>
              <w:rPr>
                <w:sz w:val="16"/>
                <w:szCs w:val="18"/>
                <w:lang w:val="sr-Cyrl-BA"/>
              </w:rPr>
            </w:pPr>
            <w:r w:rsidRPr="002B0836">
              <w:rPr>
                <w:sz w:val="16"/>
                <w:szCs w:val="18"/>
                <w:lang w:val="sr-Cyrl-BA"/>
              </w:rPr>
              <w:t>Veselinivic M, Barudzic N,Vuletic M, Zivkovic V, Tomic Lucic A,  Djuric D, Jakovljevic V</w:t>
            </w:r>
            <w:r w:rsidRPr="002B0836">
              <w:rPr>
                <w:sz w:val="16"/>
                <w:szCs w:val="18"/>
                <w:lang w:val="en-US"/>
              </w:rPr>
              <w:t xml:space="preserve">. </w:t>
            </w:r>
            <w:r w:rsidRPr="002B0836">
              <w:rPr>
                <w:sz w:val="16"/>
                <w:szCs w:val="18"/>
                <w:lang w:val="sr-Cyrl-BA"/>
              </w:rPr>
              <w:t>Oxidative stress in rheumatoid arthritis patients: relationship to diseases activity.</w:t>
            </w:r>
            <w:r w:rsidRPr="002B0836">
              <w:t xml:space="preserve"> </w:t>
            </w:r>
            <w:r w:rsidRPr="002B0836">
              <w:rPr>
                <w:sz w:val="16"/>
                <w:szCs w:val="18"/>
                <w:lang w:val="sr-Cyrl-BA"/>
              </w:rPr>
              <w:t>Mol Cell Biochem 2014;</w:t>
            </w:r>
            <w:r w:rsidRPr="002B0836">
              <w:rPr>
                <w:sz w:val="16"/>
                <w:szCs w:val="18"/>
                <w:lang w:val="en-US"/>
              </w:rPr>
              <w:t xml:space="preserve"> </w:t>
            </w:r>
            <w:r w:rsidRPr="002B0836">
              <w:rPr>
                <w:sz w:val="16"/>
                <w:szCs w:val="18"/>
                <w:lang w:val="sr-Cyrl-BA"/>
              </w:rPr>
              <w:t>391(1-2):225-</w:t>
            </w:r>
            <w:r w:rsidRPr="002B0836">
              <w:rPr>
                <w:sz w:val="16"/>
                <w:szCs w:val="18"/>
                <w:lang w:val="en-US"/>
              </w:rPr>
              <w:t>2</w:t>
            </w:r>
            <w:r w:rsidRPr="002B0836">
              <w:rPr>
                <w:sz w:val="16"/>
                <w:szCs w:val="18"/>
                <w:lang w:val="sr-Cyrl-BA"/>
              </w:rPr>
              <w:t>32.</w:t>
            </w:r>
          </w:p>
        </w:tc>
      </w:tr>
      <w:tr w:rsidR="00256D84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256D84" w:rsidRPr="00BE6E12" w:rsidRDefault="00256D84" w:rsidP="00FB4FEF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99" w:type="pct"/>
            <w:gridSpan w:val="10"/>
            <w:vAlign w:val="center"/>
          </w:tcPr>
          <w:p w:rsidR="00256D84" w:rsidRPr="002B0836" w:rsidRDefault="00256D84" w:rsidP="002B0836">
            <w:pPr>
              <w:jc w:val="both"/>
              <w:rPr>
                <w:sz w:val="16"/>
                <w:szCs w:val="18"/>
                <w:lang w:val="sr-Cyrl-BA"/>
              </w:rPr>
            </w:pPr>
            <w:r w:rsidRPr="002B0836">
              <w:rPr>
                <w:sz w:val="16"/>
                <w:szCs w:val="18"/>
                <w:lang w:val="sr-Cyrl-BA"/>
              </w:rPr>
              <w:t>Tomic-Lucic A, Petrovic R, Radak-Perovic M, Milovanovic D, Milovanovic J, Zivanovic S, Pantovic S, Veselinovic M.</w:t>
            </w:r>
            <w:r>
              <w:rPr>
                <w:sz w:val="16"/>
                <w:szCs w:val="18"/>
                <w:lang w:val="en-US"/>
              </w:rPr>
              <w:t xml:space="preserve"> </w:t>
            </w:r>
            <w:r w:rsidRPr="002B0836">
              <w:rPr>
                <w:sz w:val="16"/>
                <w:szCs w:val="18"/>
                <w:lang w:val="sr-Cyrl-BA"/>
              </w:rPr>
              <w:t>Late-onset systemic lupus erythematosus: clinical features, course, and prognosis. Clin Rheumatol 2013; 32(7):1053-1058.</w:t>
            </w:r>
          </w:p>
        </w:tc>
      </w:tr>
      <w:tr w:rsidR="00256D84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256D84" w:rsidRPr="00BE6E12" w:rsidRDefault="00256D84" w:rsidP="00FB4FEF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99" w:type="pct"/>
            <w:gridSpan w:val="10"/>
            <w:vAlign w:val="center"/>
          </w:tcPr>
          <w:p w:rsidR="00256D84" w:rsidRPr="004B0A7A" w:rsidRDefault="00256D84" w:rsidP="004B0A7A">
            <w:pPr>
              <w:jc w:val="both"/>
              <w:rPr>
                <w:sz w:val="16"/>
                <w:szCs w:val="18"/>
              </w:rPr>
            </w:pPr>
            <w:r w:rsidRPr="004B0A7A">
              <w:rPr>
                <w:sz w:val="16"/>
                <w:szCs w:val="18"/>
              </w:rPr>
              <w:t>V. Zdravkovic, S. Pantovic, G. Rosic, A. Tomic-Lucic, N. Zdravkovic, M. Colic, Z. Obradovic, M. Rosic. Histamine blood concentration in ischemic heart disease patients. J Biomed Biotechnol 2011; 2011:315709.</w:t>
            </w:r>
          </w:p>
        </w:tc>
      </w:tr>
      <w:tr w:rsidR="00256D84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256D84" w:rsidRPr="00BE6E12" w:rsidRDefault="00256D84" w:rsidP="00FB4FEF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99" w:type="pct"/>
            <w:gridSpan w:val="10"/>
            <w:vAlign w:val="center"/>
          </w:tcPr>
          <w:p w:rsidR="00256D84" w:rsidRPr="00313C60" w:rsidRDefault="00256D84" w:rsidP="004B0A7A">
            <w:pPr>
              <w:jc w:val="both"/>
              <w:rPr>
                <w:sz w:val="16"/>
                <w:szCs w:val="18"/>
              </w:rPr>
            </w:pPr>
            <w:r w:rsidRPr="004B0A7A">
              <w:rPr>
                <w:sz w:val="16"/>
                <w:szCs w:val="18"/>
              </w:rPr>
              <w:t>Tomić-Lučić A., S. Jovanović, M. Petronijević, M. Veselinović. Colonic perforation as an unusual manifestation of Behcet's disease. Vojnosanit Pregl 2011; 68(11): 992–995</w:t>
            </w:r>
          </w:p>
        </w:tc>
      </w:tr>
      <w:tr w:rsidR="00256D84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256D84" w:rsidRPr="00BE6E12" w:rsidRDefault="00256D84" w:rsidP="00FB4FEF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99" w:type="pct"/>
            <w:gridSpan w:val="10"/>
            <w:vAlign w:val="center"/>
          </w:tcPr>
          <w:p w:rsidR="00256D84" w:rsidRPr="00313C60" w:rsidRDefault="00256D84" w:rsidP="004B0A7A">
            <w:pPr>
              <w:jc w:val="both"/>
              <w:rPr>
                <w:sz w:val="16"/>
                <w:szCs w:val="18"/>
              </w:rPr>
            </w:pPr>
            <w:r w:rsidRPr="004B0A7A">
              <w:rPr>
                <w:sz w:val="16"/>
                <w:szCs w:val="18"/>
              </w:rPr>
              <w:t>Tomic-Lucic A, Pantovic S, Rosic G, Obradovic Z, Rosic M. Histamine index and clinical expression of rheumathoid arthritis activity. Vojnosanit Pregl 2010; 67(4):286-290.</w:t>
            </w:r>
          </w:p>
        </w:tc>
      </w:tr>
      <w:tr w:rsidR="00256D84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256D84" w:rsidRPr="00BE6E12" w:rsidRDefault="00256D84" w:rsidP="00FB4FEF">
            <w:pPr>
              <w:jc w:val="center"/>
              <w:rPr>
                <w:sz w:val="16"/>
                <w:szCs w:val="18"/>
                <w:lang w:val="en-US"/>
              </w:rPr>
            </w:pPr>
            <w:r w:rsidRPr="00BE6E12">
              <w:rPr>
                <w:sz w:val="16"/>
                <w:szCs w:val="18"/>
                <w:lang w:val="en-US"/>
              </w:rPr>
              <w:t>10.</w:t>
            </w:r>
          </w:p>
        </w:tc>
        <w:tc>
          <w:tcPr>
            <w:tcW w:w="4799" w:type="pct"/>
            <w:gridSpan w:val="10"/>
            <w:vAlign w:val="center"/>
          </w:tcPr>
          <w:p w:rsidR="00256D84" w:rsidRPr="00313C60" w:rsidRDefault="00256D84" w:rsidP="004B0A7A">
            <w:pPr>
              <w:jc w:val="both"/>
              <w:rPr>
                <w:sz w:val="16"/>
                <w:szCs w:val="18"/>
              </w:rPr>
            </w:pPr>
            <w:r w:rsidRPr="004B0A7A">
              <w:rPr>
                <w:sz w:val="16"/>
                <w:szCs w:val="18"/>
              </w:rPr>
              <w:t>M.A. Rosic, S. Pantovic, G.L. Rosic, A. Tomic-Lucic, T. Labudovic, V. Zivkovic and V. Jakovljevic. Glucagon effects on ischemic vasodilatation in the isolated rat heart. Journal of Biomedicine and Biotechnology 2010; 2010:231832.</w:t>
            </w: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B52494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4B0A7A" w:rsidRDefault="00C40495" w:rsidP="004B0A7A">
            <w:pPr>
              <w:jc w:val="both"/>
              <w:rPr>
                <w:sz w:val="16"/>
                <w:szCs w:val="18"/>
              </w:rPr>
            </w:pPr>
            <w:r w:rsidRPr="004A2114">
              <w:rPr>
                <w:sz w:val="16"/>
                <w:szCs w:val="18"/>
              </w:rPr>
              <w:t>Vasiljevic D, Tomic-Lucic A, Zivanovic S, Milosavljevic M, Radovanovic S, Andjelkovic N, Djuric D, Veselinovic M</w:t>
            </w:r>
            <w:r>
              <w:rPr>
                <w:sz w:val="16"/>
                <w:szCs w:val="18"/>
              </w:rPr>
              <w:t xml:space="preserve">. </w:t>
            </w:r>
            <w:r w:rsidRPr="004A2114">
              <w:rPr>
                <w:sz w:val="16"/>
                <w:szCs w:val="18"/>
              </w:rPr>
              <w:t>Plasma homocysteine concentrations in patients with rheumatoid arthritis. Ser J Exp Clin Res 2015; 16 (3): 207-211</w:t>
            </w: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B52494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313C60" w:rsidRDefault="00C40495" w:rsidP="004A2114">
            <w:pPr>
              <w:jc w:val="both"/>
              <w:rPr>
                <w:sz w:val="16"/>
                <w:szCs w:val="18"/>
              </w:rPr>
            </w:pPr>
            <w:r w:rsidRPr="004A2114">
              <w:rPr>
                <w:sz w:val="16"/>
                <w:szCs w:val="18"/>
              </w:rPr>
              <w:t>Tomić-Lučić A</w:t>
            </w:r>
            <w:r>
              <w:rPr>
                <w:sz w:val="16"/>
                <w:szCs w:val="18"/>
              </w:rPr>
              <w:t xml:space="preserve">. </w:t>
            </w:r>
            <w:r w:rsidRPr="004A2114">
              <w:rPr>
                <w:sz w:val="16"/>
                <w:szCs w:val="18"/>
              </w:rPr>
              <w:t>Late-onset systemicus lupus erithematosus. Medicinski časopis 2014; 48(3):122-127.</w:t>
            </w: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B52494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313C60" w:rsidRDefault="00C40495" w:rsidP="004A2114">
            <w:pPr>
              <w:jc w:val="both"/>
              <w:rPr>
                <w:sz w:val="16"/>
                <w:szCs w:val="18"/>
              </w:rPr>
            </w:pP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B52494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313C60" w:rsidRDefault="00C40495" w:rsidP="004B0A7A">
            <w:pPr>
              <w:jc w:val="both"/>
              <w:rPr>
                <w:sz w:val="16"/>
                <w:szCs w:val="18"/>
              </w:rPr>
            </w:pP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B52494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313C60" w:rsidRDefault="00C40495" w:rsidP="004B0A7A">
            <w:pPr>
              <w:jc w:val="both"/>
              <w:rPr>
                <w:sz w:val="16"/>
                <w:szCs w:val="18"/>
                <w:lang w:val="en-US"/>
              </w:rPr>
            </w:pP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B52494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313C60" w:rsidRDefault="00C40495" w:rsidP="00BE47BD">
            <w:pPr>
              <w:jc w:val="both"/>
              <w:rPr>
                <w:sz w:val="16"/>
                <w:szCs w:val="18"/>
              </w:rPr>
            </w:pP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B52494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313C60" w:rsidRDefault="00C40495" w:rsidP="00BE47BD">
            <w:pPr>
              <w:rPr>
                <w:sz w:val="16"/>
                <w:szCs w:val="18"/>
              </w:rPr>
            </w:pP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B52494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FD4AB1" w:rsidRDefault="00C40495" w:rsidP="004139F6">
            <w:pPr>
              <w:rPr>
                <w:sz w:val="18"/>
                <w:szCs w:val="18"/>
                <w:lang w:val="sr-Cyrl-CS"/>
              </w:rPr>
            </w:pP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1D5013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FD4AB1" w:rsidRDefault="00C40495" w:rsidP="004139F6">
            <w:pPr>
              <w:rPr>
                <w:sz w:val="18"/>
                <w:szCs w:val="18"/>
              </w:rPr>
            </w:pP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201" w:type="pct"/>
            <w:vAlign w:val="center"/>
          </w:tcPr>
          <w:p w:rsidR="00C40495" w:rsidRPr="00BE6E12" w:rsidRDefault="00C40495" w:rsidP="001D5013">
            <w:pPr>
              <w:jc w:val="center"/>
              <w:rPr>
                <w:sz w:val="16"/>
                <w:szCs w:val="18"/>
                <w:lang w:val="en-US"/>
              </w:rPr>
            </w:pPr>
            <w:r w:rsidRPr="00BE6E12"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99" w:type="pct"/>
            <w:gridSpan w:val="10"/>
            <w:vAlign w:val="center"/>
          </w:tcPr>
          <w:p w:rsidR="00C40495" w:rsidRPr="00FD4AB1" w:rsidRDefault="00C40495" w:rsidP="004139F6">
            <w:pPr>
              <w:rPr>
                <w:sz w:val="18"/>
                <w:szCs w:val="18"/>
                <w:lang w:val="sr-Cyrl-CS"/>
              </w:rPr>
            </w:pP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C40495" w:rsidRPr="00FD4AB1" w:rsidRDefault="00C40495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40495" w:rsidRPr="00FD4AB1" w:rsidTr="00BE47BD">
        <w:trPr>
          <w:trHeight w:val="397"/>
          <w:jc w:val="center"/>
        </w:trPr>
        <w:tc>
          <w:tcPr>
            <w:tcW w:w="1650" w:type="pct"/>
            <w:gridSpan w:val="5"/>
            <w:vMerge w:val="restart"/>
            <w:vAlign w:val="center"/>
          </w:tcPr>
          <w:p w:rsidR="00C40495" w:rsidRPr="00FD4AB1" w:rsidRDefault="00C40495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388" w:type="pct"/>
            <w:gridSpan w:val="3"/>
            <w:vAlign w:val="center"/>
          </w:tcPr>
          <w:p w:rsidR="00C40495" w:rsidRPr="00E706ED" w:rsidRDefault="00C40495" w:rsidP="00E706ED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1962" w:type="pct"/>
            <w:gridSpan w:val="3"/>
            <w:vAlign w:val="center"/>
          </w:tcPr>
          <w:p w:rsidR="00C40495" w:rsidRPr="004B0A7A" w:rsidRDefault="00C40495" w:rsidP="00044715">
            <w:pPr>
              <w:ind w:left="128"/>
              <w:rPr>
                <w:b/>
                <w:sz w:val="18"/>
                <w:szCs w:val="18"/>
              </w:rPr>
            </w:pPr>
          </w:p>
        </w:tc>
      </w:tr>
      <w:tr w:rsidR="00C40495" w:rsidRPr="00FD4AB1" w:rsidTr="00BE47BD">
        <w:trPr>
          <w:trHeight w:val="397"/>
          <w:jc w:val="center"/>
        </w:trPr>
        <w:tc>
          <w:tcPr>
            <w:tcW w:w="1650" w:type="pct"/>
            <w:gridSpan w:val="5"/>
            <w:vMerge/>
            <w:vAlign w:val="center"/>
          </w:tcPr>
          <w:p w:rsidR="00C40495" w:rsidRPr="00FD4AB1" w:rsidRDefault="00C40495" w:rsidP="002F3AA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388" w:type="pct"/>
            <w:gridSpan w:val="3"/>
            <w:vAlign w:val="center"/>
          </w:tcPr>
          <w:p w:rsidR="00C40495" w:rsidRPr="00E706ED" w:rsidRDefault="00C40495" w:rsidP="00E706ED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1962" w:type="pct"/>
            <w:gridSpan w:val="3"/>
            <w:vAlign w:val="center"/>
          </w:tcPr>
          <w:p w:rsidR="00C40495" w:rsidRPr="004B0A7A" w:rsidRDefault="00C40495" w:rsidP="00044715">
            <w:pPr>
              <w:ind w:left="128"/>
              <w:rPr>
                <w:b/>
                <w:szCs w:val="18"/>
              </w:rPr>
            </w:pPr>
          </w:p>
        </w:tc>
      </w:tr>
      <w:tr w:rsidR="00C40495" w:rsidRPr="00FD4AB1" w:rsidTr="00BE47BD">
        <w:trPr>
          <w:trHeight w:val="397"/>
          <w:jc w:val="center"/>
        </w:trPr>
        <w:tc>
          <w:tcPr>
            <w:tcW w:w="1650" w:type="pct"/>
            <w:gridSpan w:val="5"/>
            <w:vAlign w:val="center"/>
          </w:tcPr>
          <w:p w:rsidR="00C40495" w:rsidRPr="00FD4AB1" w:rsidRDefault="00C40495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350" w:type="pct"/>
            <w:gridSpan w:val="6"/>
            <w:vAlign w:val="center"/>
          </w:tcPr>
          <w:p w:rsidR="00C40495" w:rsidRPr="00A10764" w:rsidRDefault="00C40495" w:rsidP="00A0173A">
            <w:pPr>
              <w:rPr>
                <w:sz w:val="18"/>
                <w:szCs w:val="18"/>
              </w:rPr>
            </w:pPr>
            <w:r>
              <w:rPr>
                <w:b/>
                <w:szCs w:val="18"/>
              </w:rPr>
              <w:t>10</w:t>
            </w: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1650" w:type="pct"/>
            <w:gridSpan w:val="5"/>
            <w:vMerge w:val="restart"/>
            <w:vAlign w:val="center"/>
          </w:tcPr>
          <w:p w:rsidR="00C40495" w:rsidRPr="00FD4AB1" w:rsidRDefault="00C40495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807" w:type="pct"/>
            <w:gridSpan w:val="2"/>
            <w:vMerge w:val="restart"/>
            <w:vAlign w:val="center"/>
          </w:tcPr>
          <w:p w:rsidR="00C40495" w:rsidRPr="00FD4AB1" w:rsidRDefault="00C40495" w:rsidP="00A0173A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b/>
                <w:szCs w:val="18"/>
                <w:lang w:val="en-US"/>
              </w:rPr>
              <w:t>1</w:t>
            </w:r>
          </w:p>
        </w:tc>
        <w:tc>
          <w:tcPr>
            <w:tcW w:w="581" w:type="pct"/>
            <w:vAlign w:val="center"/>
          </w:tcPr>
          <w:p w:rsidR="00C40495" w:rsidRPr="00D44E36" w:rsidRDefault="00C40495" w:rsidP="00D44E36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1962" w:type="pct"/>
            <w:gridSpan w:val="3"/>
            <w:vAlign w:val="center"/>
          </w:tcPr>
          <w:p w:rsidR="00C40495" w:rsidRPr="00A0173A" w:rsidRDefault="00C40495" w:rsidP="00044715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1</w:t>
            </w:r>
          </w:p>
        </w:tc>
      </w:tr>
      <w:tr w:rsidR="00C40495" w:rsidRPr="00FD4AB1" w:rsidTr="00BE47BD">
        <w:trPr>
          <w:trHeight w:val="284"/>
          <w:jc w:val="center"/>
        </w:trPr>
        <w:tc>
          <w:tcPr>
            <w:tcW w:w="1650" w:type="pct"/>
            <w:gridSpan w:val="5"/>
            <w:vMerge/>
            <w:vAlign w:val="center"/>
          </w:tcPr>
          <w:p w:rsidR="00C40495" w:rsidRPr="00FD4AB1" w:rsidRDefault="00C40495" w:rsidP="002F3AA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07" w:type="pct"/>
            <w:gridSpan w:val="2"/>
            <w:vMerge/>
            <w:vAlign w:val="center"/>
          </w:tcPr>
          <w:p w:rsidR="00C40495" w:rsidRPr="00A0173A" w:rsidRDefault="00C40495" w:rsidP="00A0173A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581" w:type="pct"/>
            <w:vAlign w:val="center"/>
          </w:tcPr>
          <w:p w:rsidR="00C40495" w:rsidRPr="00D44E36" w:rsidRDefault="00C40495" w:rsidP="00D44E36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1962" w:type="pct"/>
            <w:gridSpan w:val="3"/>
            <w:vAlign w:val="center"/>
          </w:tcPr>
          <w:p w:rsidR="00C40495" w:rsidRPr="00A0173A" w:rsidRDefault="00C40495" w:rsidP="00044715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 w:rsidRPr="00A0173A"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0</w:t>
            </w:r>
          </w:p>
        </w:tc>
      </w:tr>
      <w:tr w:rsidR="00C40495" w:rsidRPr="00FD4AB1" w:rsidTr="00BE47BD">
        <w:trPr>
          <w:trHeight w:val="613"/>
          <w:jc w:val="center"/>
        </w:trPr>
        <w:tc>
          <w:tcPr>
            <w:tcW w:w="972" w:type="pct"/>
            <w:gridSpan w:val="3"/>
            <w:vAlign w:val="center"/>
          </w:tcPr>
          <w:p w:rsidR="00C40495" w:rsidRPr="00FD4AB1" w:rsidRDefault="00C40495" w:rsidP="00FD4AB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28" w:type="pct"/>
            <w:gridSpan w:val="8"/>
            <w:vAlign w:val="center"/>
          </w:tcPr>
          <w:p w:rsidR="00C40495" w:rsidRPr="002E2270" w:rsidRDefault="00C40495" w:rsidP="002E2270">
            <w:pPr>
              <w:jc w:val="both"/>
              <w:rPr>
                <w:sz w:val="16"/>
                <w:szCs w:val="16"/>
                <w:lang w:val="sr-Cyrl-CS"/>
              </w:rPr>
            </w:pPr>
            <w:r w:rsidRPr="002E2270">
              <w:rPr>
                <w:sz w:val="16"/>
                <w:szCs w:val="16"/>
                <w:lang w:val="sr-Cyrl-CS"/>
              </w:rPr>
              <w:t>IOF Osteoporosis Diagnosis Course, with Densitometry Certification 2007</w:t>
            </w:r>
            <w:r>
              <w:rPr>
                <w:sz w:val="16"/>
                <w:szCs w:val="16"/>
                <w:lang w:val="sr-Cyrl-CS"/>
              </w:rPr>
              <w:t xml:space="preserve">. године; </w:t>
            </w:r>
            <w:r w:rsidRPr="002E2270">
              <w:rPr>
                <w:sz w:val="16"/>
                <w:szCs w:val="16"/>
                <w:lang w:val="sr-Cyrl-CS"/>
              </w:rPr>
              <w:t>2rd Мusculoskeletal sonography course for rheumatologists under scientific endorsement of the Еuropean league against rheumatism 2010</w:t>
            </w:r>
            <w:r>
              <w:rPr>
                <w:sz w:val="16"/>
                <w:szCs w:val="16"/>
                <w:lang w:val="sr-Cyrl-CS"/>
              </w:rPr>
              <w:t>. г</w:t>
            </w:r>
            <w:r w:rsidRPr="002E2270">
              <w:rPr>
                <w:sz w:val="16"/>
                <w:szCs w:val="16"/>
                <w:lang w:val="sr-Cyrl-CS"/>
              </w:rPr>
              <w:t>.</w:t>
            </w:r>
          </w:p>
        </w:tc>
      </w:tr>
      <w:tr w:rsidR="00C40495" w:rsidRPr="00FD4AB1" w:rsidTr="00BE47BD">
        <w:trPr>
          <w:trHeight w:val="698"/>
          <w:jc w:val="center"/>
        </w:trPr>
        <w:tc>
          <w:tcPr>
            <w:tcW w:w="972" w:type="pct"/>
            <w:gridSpan w:val="3"/>
            <w:vAlign w:val="center"/>
          </w:tcPr>
          <w:p w:rsidR="00C40495" w:rsidRPr="00FD4AB1" w:rsidRDefault="00C40495" w:rsidP="00FD4AB1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28" w:type="pct"/>
            <w:gridSpan w:val="8"/>
            <w:vAlign w:val="center"/>
          </w:tcPr>
          <w:p w:rsidR="00C40495" w:rsidRPr="002E2270" w:rsidRDefault="00C40495" w:rsidP="002E2270">
            <w:pPr>
              <w:rPr>
                <w:sz w:val="16"/>
                <w:szCs w:val="16"/>
                <w:lang w:val="sr-Cyrl-CS"/>
              </w:rPr>
            </w:pPr>
            <w:r w:rsidRPr="002E2270">
              <w:rPr>
                <w:sz w:val="16"/>
                <w:szCs w:val="16"/>
                <w:lang w:val="sr-Cyrl-CS"/>
              </w:rPr>
              <w:t>Члан Научног одбора Годишњег конгреса удружења реуматолога Србије (УРеС) и Удружења оболелих од реуматских болести Србије (ОРС) 2013</w:t>
            </w:r>
            <w:r>
              <w:rPr>
                <w:sz w:val="16"/>
                <w:szCs w:val="16"/>
              </w:rPr>
              <w:t>-</w:t>
            </w:r>
            <w:r w:rsidRPr="002E2270">
              <w:rPr>
                <w:sz w:val="16"/>
                <w:szCs w:val="16"/>
                <w:lang w:val="en-US"/>
              </w:rPr>
              <w:t xml:space="preserve"> 2015 </w:t>
            </w:r>
            <w:proofErr w:type="spellStart"/>
            <w:r w:rsidRPr="002E2270">
              <w:rPr>
                <w:sz w:val="16"/>
                <w:szCs w:val="16"/>
                <w:lang w:val="en-US"/>
              </w:rPr>
              <w:t>год</w:t>
            </w:r>
            <w:proofErr w:type="spellEnd"/>
            <w:r>
              <w:rPr>
                <w:sz w:val="16"/>
                <w:szCs w:val="16"/>
              </w:rPr>
              <w:t xml:space="preserve">ине; </w:t>
            </w:r>
            <w:r w:rsidRPr="002E2270">
              <w:rPr>
                <w:sz w:val="16"/>
                <w:szCs w:val="16"/>
                <w:lang w:val="sr-Cyrl-CS"/>
              </w:rPr>
              <w:t>Активни  члан Удружења реуматолога Србије.</w:t>
            </w: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914" w:rsidRPr="003C483B" w:rsidRDefault="00350914" w:rsidP="00E81A6D">
      <w:r>
        <w:separator/>
      </w:r>
    </w:p>
  </w:endnote>
  <w:endnote w:type="continuationSeparator" w:id="0">
    <w:p w:rsidR="00350914" w:rsidRPr="003C483B" w:rsidRDefault="00350914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D9C" w:rsidRPr="006E1D9C" w:rsidRDefault="006E1D9C" w:rsidP="006E1D9C">
    <w:pPr>
      <w:pStyle w:val="Footer"/>
      <w:rPr>
        <w:sz w:val="12"/>
        <w:szCs w:val="16"/>
      </w:rPr>
    </w:pPr>
    <w:r w:rsidRPr="006E1D9C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E81A6D" w:rsidRPr="006E1D9C" w:rsidRDefault="006E1D9C" w:rsidP="006E1D9C">
    <w:pPr>
      <w:pStyle w:val="Footer"/>
      <w:rPr>
        <w:szCs w:val="16"/>
      </w:rPr>
    </w:pPr>
    <w:r w:rsidRPr="006E1D9C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914" w:rsidRPr="003C483B" w:rsidRDefault="00350914" w:rsidP="00E81A6D">
      <w:r>
        <w:separator/>
      </w:r>
    </w:p>
  </w:footnote>
  <w:footnote w:type="continuationSeparator" w:id="0">
    <w:p w:rsidR="00350914" w:rsidRPr="003C483B" w:rsidRDefault="00350914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B73D3F"/>
    <w:multiLevelType w:val="hybridMultilevel"/>
    <w:tmpl w:val="CA281B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2905428"/>
    <w:multiLevelType w:val="hybridMultilevel"/>
    <w:tmpl w:val="AC0CB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7C172FE"/>
    <w:multiLevelType w:val="hybridMultilevel"/>
    <w:tmpl w:val="76261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9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6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7997CE9"/>
    <w:multiLevelType w:val="hybridMultilevel"/>
    <w:tmpl w:val="8F6A8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32"/>
  </w:num>
  <w:num w:numId="2">
    <w:abstractNumId w:val="45"/>
  </w:num>
  <w:num w:numId="3">
    <w:abstractNumId w:val="43"/>
  </w:num>
  <w:num w:numId="4">
    <w:abstractNumId w:val="26"/>
  </w:num>
  <w:num w:numId="5">
    <w:abstractNumId w:val="37"/>
  </w:num>
  <w:num w:numId="6">
    <w:abstractNumId w:val="4"/>
  </w:num>
  <w:num w:numId="7">
    <w:abstractNumId w:val="20"/>
  </w:num>
  <w:num w:numId="8">
    <w:abstractNumId w:val="23"/>
  </w:num>
  <w:num w:numId="9">
    <w:abstractNumId w:val="0"/>
  </w:num>
  <w:num w:numId="10">
    <w:abstractNumId w:val="31"/>
  </w:num>
  <w:num w:numId="11">
    <w:abstractNumId w:val="42"/>
  </w:num>
  <w:num w:numId="12">
    <w:abstractNumId w:val="40"/>
  </w:num>
  <w:num w:numId="13">
    <w:abstractNumId w:val="8"/>
  </w:num>
  <w:num w:numId="14">
    <w:abstractNumId w:val="22"/>
  </w:num>
  <w:num w:numId="15">
    <w:abstractNumId w:val="10"/>
  </w:num>
  <w:num w:numId="16">
    <w:abstractNumId w:val="38"/>
  </w:num>
  <w:num w:numId="17">
    <w:abstractNumId w:val="46"/>
  </w:num>
  <w:num w:numId="18">
    <w:abstractNumId w:val="39"/>
  </w:num>
  <w:num w:numId="19">
    <w:abstractNumId w:val="21"/>
  </w:num>
  <w:num w:numId="20">
    <w:abstractNumId w:val="9"/>
  </w:num>
  <w:num w:numId="21">
    <w:abstractNumId w:val="29"/>
  </w:num>
  <w:num w:numId="22">
    <w:abstractNumId w:val="41"/>
  </w:num>
  <w:num w:numId="23">
    <w:abstractNumId w:val="12"/>
  </w:num>
  <w:num w:numId="24">
    <w:abstractNumId w:val="44"/>
  </w:num>
  <w:num w:numId="25">
    <w:abstractNumId w:val="2"/>
  </w:num>
  <w:num w:numId="26">
    <w:abstractNumId w:val="30"/>
  </w:num>
  <w:num w:numId="27">
    <w:abstractNumId w:val="24"/>
  </w:num>
  <w:num w:numId="28">
    <w:abstractNumId w:val="28"/>
  </w:num>
  <w:num w:numId="29">
    <w:abstractNumId w:val="34"/>
  </w:num>
  <w:num w:numId="30">
    <w:abstractNumId w:val="1"/>
  </w:num>
  <w:num w:numId="31">
    <w:abstractNumId w:val="48"/>
  </w:num>
  <w:num w:numId="32">
    <w:abstractNumId w:val="15"/>
  </w:num>
  <w:num w:numId="33">
    <w:abstractNumId w:val="27"/>
  </w:num>
  <w:num w:numId="34">
    <w:abstractNumId w:val="14"/>
  </w:num>
  <w:num w:numId="35">
    <w:abstractNumId w:val="16"/>
  </w:num>
  <w:num w:numId="36">
    <w:abstractNumId w:val="33"/>
  </w:num>
  <w:num w:numId="37">
    <w:abstractNumId w:val="7"/>
  </w:num>
  <w:num w:numId="38">
    <w:abstractNumId w:val="19"/>
  </w:num>
  <w:num w:numId="39">
    <w:abstractNumId w:val="17"/>
  </w:num>
  <w:num w:numId="40">
    <w:abstractNumId w:val="25"/>
  </w:num>
  <w:num w:numId="41">
    <w:abstractNumId w:val="5"/>
  </w:num>
  <w:num w:numId="42">
    <w:abstractNumId w:val="6"/>
  </w:num>
  <w:num w:numId="43">
    <w:abstractNumId w:val="35"/>
  </w:num>
  <w:num w:numId="44">
    <w:abstractNumId w:val="36"/>
  </w:num>
  <w:num w:numId="45">
    <w:abstractNumId w:val="18"/>
  </w:num>
  <w:num w:numId="46">
    <w:abstractNumId w:val="47"/>
  </w:num>
  <w:num w:numId="47">
    <w:abstractNumId w:val="13"/>
  </w:num>
  <w:num w:numId="48">
    <w:abstractNumId w:val="11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7080"/>
    <w:rsid w:val="00014ACD"/>
    <w:rsid w:val="000425DD"/>
    <w:rsid w:val="00044715"/>
    <w:rsid w:val="00047374"/>
    <w:rsid w:val="00051F26"/>
    <w:rsid w:val="00056483"/>
    <w:rsid w:val="000678F8"/>
    <w:rsid w:val="00067F2D"/>
    <w:rsid w:val="00077E95"/>
    <w:rsid w:val="00090415"/>
    <w:rsid w:val="000A4B73"/>
    <w:rsid w:val="000B01C8"/>
    <w:rsid w:val="000B05D6"/>
    <w:rsid w:val="000C1476"/>
    <w:rsid w:val="000C46F0"/>
    <w:rsid w:val="000D1220"/>
    <w:rsid w:val="000F274B"/>
    <w:rsid w:val="00100EAC"/>
    <w:rsid w:val="0010205F"/>
    <w:rsid w:val="00102997"/>
    <w:rsid w:val="00104D82"/>
    <w:rsid w:val="00123AF5"/>
    <w:rsid w:val="001261C8"/>
    <w:rsid w:val="00137C84"/>
    <w:rsid w:val="00140B0D"/>
    <w:rsid w:val="00142BBE"/>
    <w:rsid w:val="00160BE7"/>
    <w:rsid w:val="001661DC"/>
    <w:rsid w:val="00167751"/>
    <w:rsid w:val="001729E8"/>
    <w:rsid w:val="00173548"/>
    <w:rsid w:val="00183CFF"/>
    <w:rsid w:val="00190194"/>
    <w:rsid w:val="00191E59"/>
    <w:rsid w:val="00194711"/>
    <w:rsid w:val="001A783B"/>
    <w:rsid w:val="001B28DE"/>
    <w:rsid w:val="001E2A40"/>
    <w:rsid w:val="001E3645"/>
    <w:rsid w:val="001F1A5C"/>
    <w:rsid w:val="001F2B36"/>
    <w:rsid w:val="001F64AC"/>
    <w:rsid w:val="0021172F"/>
    <w:rsid w:val="00220B50"/>
    <w:rsid w:val="0022304A"/>
    <w:rsid w:val="00224571"/>
    <w:rsid w:val="00224866"/>
    <w:rsid w:val="00224DDF"/>
    <w:rsid w:val="00233837"/>
    <w:rsid w:val="00235256"/>
    <w:rsid w:val="002515BA"/>
    <w:rsid w:val="00253B01"/>
    <w:rsid w:val="00256D84"/>
    <w:rsid w:val="00261901"/>
    <w:rsid w:val="00262BA5"/>
    <w:rsid w:val="00266ECE"/>
    <w:rsid w:val="00277185"/>
    <w:rsid w:val="00291501"/>
    <w:rsid w:val="00293C9C"/>
    <w:rsid w:val="00297625"/>
    <w:rsid w:val="002B0836"/>
    <w:rsid w:val="002C6D18"/>
    <w:rsid w:val="002C70C6"/>
    <w:rsid w:val="002D0159"/>
    <w:rsid w:val="002D204A"/>
    <w:rsid w:val="002D2E65"/>
    <w:rsid w:val="002D730D"/>
    <w:rsid w:val="002E2270"/>
    <w:rsid w:val="002E31AE"/>
    <w:rsid w:val="002F3AA3"/>
    <w:rsid w:val="00305295"/>
    <w:rsid w:val="003138B8"/>
    <w:rsid w:val="00343367"/>
    <w:rsid w:val="0034762A"/>
    <w:rsid w:val="00350914"/>
    <w:rsid w:val="00350D56"/>
    <w:rsid w:val="003559DF"/>
    <w:rsid w:val="00356507"/>
    <w:rsid w:val="00357954"/>
    <w:rsid w:val="00365FE3"/>
    <w:rsid w:val="00372BC7"/>
    <w:rsid w:val="00375EEC"/>
    <w:rsid w:val="00376118"/>
    <w:rsid w:val="00390188"/>
    <w:rsid w:val="003A5801"/>
    <w:rsid w:val="003A70D6"/>
    <w:rsid w:val="003A722C"/>
    <w:rsid w:val="003C6689"/>
    <w:rsid w:val="003E198D"/>
    <w:rsid w:val="00406635"/>
    <w:rsid w:val="004139F6"/>
    <w:rsid w:val="0042313D"/>
    <w:rsid w:val="00435DD7"/>
    <w:rsid w:val="004363F6"/>
    <w:rsid w:val="004376E5"/>
    <w:rsid w:val="00441378"/>
    <w:rsid w:val="004507B9"/>
    <w:rsid w:val="00453152"/>
    <w:rsid w:val="00456652"/>
    <w:rsid w:val="004578BB"/>
    <w:rsid w:val="00471A8A"/>
    <w:rsid w:val="00493C68"/>
    <w:rsid w:val="004973A4"/>
    <w:rsid w:val="004A2114"/>
    <w:rsid w:val="004B0A7A"/>
    <w:rsid w:val="004B2FEA"/>
    <w:rsid w:val="004B665A"/>
    <w:rsid w:val="004C42E9"/>
    <w:rsid w:val="004C520D"/>
    <w:rsid w:val="004E4784"/>
    <w:rsid w:val="004E4830"/>
    <w:rsid w:val="004E75F2"/>
    <w:rsid w:val="004F3374"/>
    <w:rsid w:val="00503683"/>
    <w:rsid w:val="00514E78"/>
    <w:rsid w:val="005163E9"/>
    <w:rsid w:val="005328E6"/>
    <w:rsid w:val="00537E4B"/>
    <w:rsid w:val="00583BB5"/>
    <w:rsid w:val="00591759"/>
    <w:rsid w:val="005A228C"/>
    <w:rsid w:val="005A57B3"/>
    <w:rsid w:val="005A5DAB"/>
    <w:rsid w:val="005B0710"/>
    <w:rsid w:val="005B4B98"/>
    <w:rsid w:val="005B584E"/>
    <w:rsid w:val="005C0F6B"/>
    <w:rsid w:val="005D12A5"/>
    <w:rsid w:val="005E2B57"/>
    <w:rsid w:val="005E4753"/>
    <w:rsid w:val="005E603B"/>
    <w:rsid w:val="005E6D11"/>
    <w:rsid w:val="005F77CD"/>
    <w:rsid w:val="006022B1"/>
    <w:rsid w:val="00603EC8"/>
    <w:rsid w:val="00606B5B"/>
    <w:rsid w:val="006138EF"/>
    <w:rsid w:val="00615ABA"/>
    <w:rsid w:val="00623C0E"/>
    <w:rsid w:val="00632C6E"/>
    <w:rsid w:val="0063371E"/>
    <w:rsid w:val="006404F5"/>
    <w:rsid w:val="00643CC5"/>
    <w:rsid w:val="006540BC"/>
    <w:rsid w:val="006567F7"/>
    <w:rsid w:val="006667CA"/>
    <w:rsid w:val="00670F98"/>
    <w:rsid w:val="00690174"/>
    <w:rsid w:val="006A0034"/>
    <w:rsid w:val="006A3892"/>
    <w:rsid w:val="006A591A"/>
    <w:rsid w:val="006A72E9"/>
    <w:rsid w:val="006B13A0"/>
    <w:rsid w:val="006B40A2"/>
    <w:rsid w:val="006C2241"/>
    <w:rsid w:val="006C66AA"/>
    <w:rsid w:val="006C75C5"/>
    <w:rsid w:val="006D1D0F"/>
    <w:rsid w:val="006D2AA6"/>
    <w:rsid w:val="006E0C8D"/>
    <w:rsid w:val="006E1D9C"/>
    <w:rsid w:val="006F0DF9"/>
    <w:rsid w:val="00706D4B"/>
    <w:rsid w:val="00722E47"/>
    <w:rsid w:val="00726512"/>
    <w:rsid w:val="00732AE7"/>
    <w:rsid w:val="00744F83"/>
    <w:rsid w:val="00764435"/>
    <w:rsid w:val="00795D9F"/>
    <w:rsid w:val="00796715"/>
    <w:rsid w:val="007B2586"/>
    <w:rsid w:val="007B4A80"/>
    <w:rsid w:val="007B6228"/>
    <w:rsid w:val="007C3E5D"/>
    <w:rsid w:val="007C637E"/>
    <w:rsid w:val="007C6F3F"/>
    <w:rsid w:val="007E5F9C"/>
    <w:rsid w:val="007F3BB1"/>
    <w:rsid w:val="007F562B"/>
    <w:rsid w:val="0080027A"/>
    <w:rsid w:val="0080468B"/>
    <w:rsid w:val="008173AB"/>
    <w:rsid w:val="0082284E"/>
    <w:rsid w:val="00830D32"/>
    <w:rsid w:val="00835675"/>
    <w:rsid w:val="00870D69"/>
    <w:rsid w:val="008B2F21"/>
    <w:rsid w:val="008B31C1"/>
    <w:rsid w:val="008C35D9"/>
    <w:rsid w:val="008D148A"/>
    <w:rsid w:val="008E4AA1"/>
    <w:rsid w:val="008E6259"/>
    <w:rsid w:val="00901107"/>
    <w:rsid w:val="0091325F"/>
    <w:rsid w:val="00920DA3"/>
    <w:rsid w:val="00923676"/>
    <w:rsid w:val="009245B1"/>
    <w:rsid w:val="009426B9"/>
    <w:rsid w:val="00953EF8"/>
    <w:rsid w:val="009735C0"/>
    <w:rsid w:val="00977288"/>
    <w:rsid w:val="0098359F"/>
    <w:rsid w:val="0098398A"/>
    <w:rsid w:val="00994E2E"/>
    <w:rsid w:val="009A34F3"/>
    <w:rsid w:val="009A6410"/>
    <w:rsid w:val="009B47A7"/>
    <w:rsid w:val="009D20FB"/>
    <w:rsid w:val="009E0BDB"/>
    <w:rsid w:val="009F4FF0"/>
    <w:rsid w:val="009F759D"/>
    <w:rsid w:val="009F78A7"/>
    <w:rsid w:val="009F7ED2"/>
    <w:rsid w:val="00A0173A"/>
    <w:rsid w:val="00A077CA"/>
    <w:rsid w:val="00A10764"/>
    <w:rsid w:val="00A15282"/>
    <w:rsid w:val="00A37086"/>
    <w:rsid w:val="00A41995"/>
    <w:rsid w:val="00A5132D"/>
    <w:rsid w:val="00A54F3A"/>
    <w:rsid w:val="00A57F33"/>
    <w:rsid w:val="00A77EAD"/>
    <w:rsid w:val="00A81B78"/>
    <w:rsid w:val="00A81B9C"/>
    <w:rsid w:val="00A83559"/>
    <w:rsid w:val="00A937FE"/>
    <w:rsid w:val="00A93ED3"/>
    <w:rsid w:val="00A976DE"/>
    <w:rsid w:val="00A97C0D"/>
    <w:rsid w:val="00AA30FC"/>
    <w:rsid w:val="00AA420C"/>
    <w:rsid w:val="00AB1F9C"/>
    <w:rsid w:val="00AB789C"/>
    <w:rsid w:val="00AB7EE4"/>
    <w:rsid w:val="00AC51E6"/>
    <w:rsid w:val="00AC6D07"/>
    <w:rsid w:val="00AD1F69"/>
    <w:rsid w:val="00AD4656"/>
    <w:rsid w:val="00AE1038"/>
    <w:rsid w:val="00AE145A"/>
    <w:rsid w:val="00AE14C1"/>
    <w:rsid w:val="00AF0F47"/>
    <w:rsid w:val="00AF24CE"/>
    <w:rsid w:val="00AF6611"/>
    <w:rsid w:val="00B07B58"/>
    <w:rsid w:val="00B10795"/>
    <w:rsid w:val="00B27D72"/>
    <w:rsid w:val="00B46F8C"/>
    <w:rsid w:val="00B51A43"/>
    <w:rsid w:val="00B52DB1"/>
    <w:rsid w:val="00B60B48"/>
    <w:rsid w:val="00B821A0"/>
    <w:rsid w:val="00B857A3"/>
    <w:rsid w:val="00BA040D"/>
    <w:rsid w:val="00BA23AF"/>
    <w:rsid w:val="00BB6433"/>
    <w:rsid w:val="00BE47BD"/>
    <w:rsid w:val="00BE6E12"/>
    <w:rsid w:val="00BF4760"/>
    <w:rsid w:val="00BF6085"/>
    <w:rsid w:val="00C06ABB"/>
    <w:rsid w:val="00C172A7"/>
    <w:rsid w:val="00C1757D"/>
    <w:rsid w:val="00C20014"/>
    <w:rsid w:val="00C279F2"/>
    <w:rsid w:val="00C27CFA"/>
    <w:rsid w:val="00C40495"/>
    <w:rsid w:val="00C42718"/>
    <w:rsid w:val="00C54D6C"/>
    <w:rsid w:val="00C85035"/>
    <w:rsid w:val="00C875BE"/>
    <w:rsid w:val="00C905CA"/>
    <w:rsid w:val="00C93D42"/>
    <w:rsid w:val="00CA7296"/>
    <w:rsid w:val="00CF02EE"/>
    <w:rsid w:val="00CF3575"/>
    <w:rsid w:val="00D05AE8"/>
    <w:rsid w:val="00D05B04"/>
    <w:rsid w:val="00D10064"/>
    <w:rsid w:val="00D22656"/>
    <w:rsid w:val="00D256F6"/>
    <w:rsid w:val="00D3010D"/>
    <w:rsid w:val="00D3156D"/>
    <w:rsid w:val="00D35E77"/>
    <w:rsid w:val="00D37226"/>
    <w:rsid w:val="00D426B0"/>
    <w:rsid w:val="00D44E36"/>
    <w:rsid w:val="00D50410"/>
    <w:rsid w:val="00D56E94"/>
    <w:rsid w:val="00D653EE"/>
    <w:rsid w:val="00D726C4"/>
    <w:rsid w:val="00D73A69"/>
    <w:rsid w:val="00D77B71"/>
    <w:rsid w:val="00D81446"/>
    <w:rsid w:val="00D82E0A"/>
    <w:rsid w:val="00D82E10"/>
    <w:rsid w:val="00D8547A"/>
    <w:rsid w:val="00D927A0"/>
    <w:rsid w:val="00D93F29"/>
    <w:rsid w:val="00D97C23"/>
    <w:rsid w:val="00DC3DED"/>
    <w:rsid w:val="00DD1647"/>
    <w:rsid w:val="00DF0C6C"/>
    <w:rsid w:val="00DF2A27"/>
    <w:rsid w:val="00DF3D67"/>
    <w:rsid w:val="00E142C2"/>
    <w:rsid w:val="00E14359"/>
    <w:rsid w:val="00E20B98"/>
    <w:rsid w:val="00E213C4"/>
    <w:rsid w:val="00E2333D"/>
    <w:rsid w:val="00E32980"/>
    <w:rsid w:val="00E334B6"/>
    <w:rsid w:val="00E36FC8"/>
    <w:rsid w:val="00E42B49"/>
    <w:rsid w:val="00E43B40"/>
    <w:rsid w:val="00E54DB6"/>
    <w:rsid w:val="00E63D5C"/>
    <w:rsid w:val="00E706ED"/>
    <w:rsid w:val="00E81A6D"/>
    <w:rsid w:val="00E84E60"/>
    <w:rsid w:val="00E915FE"/>
    <w:rsid w:val="00E93DC5"/>
    <w:rsid w:val="00EA4F5A"/>
    <w:rsid w:val="00EA64E7"/>
    <w:rsid w:val="00EC48CA"/>
    <w:rsid w:val="00EE4ABD"/>
    <w:rsid w:val="00F13844"/>
    <w:rsid w:val="00F142CF"/>
    <w:rsid w:val="00F1430F"/>
    <w:rsid w:val="00F20577"/>
    <w:rsid w:val="00F266DF"/>
    <w:rsid w:val="00F3030C"/>
    <w:rsid w:val="00F40697"/>
    <w:rsid w:val="00F61B04"/>
    <w:rsid w:val="00F9468E"/>
    <w:rsid w:val="00F96E65"/>
    <w:rsid w:val="00FB1732"/>
    <w:rsid w:val="00FB4091"/>
    <w:rsid w:val="00FC3516"/>
    <w:rsid w:val="00FC3529"/>
    <w:rsid w:val="00FC4436"/>
    <w:rsid w:val="00FD4AB1"/>
    <w:rsid w:val="00FE21A5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Nimda</dc:creator>
  <cp:lastModifiedBy>user</cp:lastModifiedBy>
  <cp:revision>2</cp:revision>
  <cp:lastPrinted>2010-03-16T10:15:00Z</cp:lastPrinted>
  <dcterms:created xsi:type="dcterms:W3CDTF">2016-12-02T13:24:00Z</dcterms:created>
  <dcterms:modified xsi:type="dcterms:W3CDTF">2016-12-02T13:24:00Z</dcterms:modified>
</cp:coreProperties>
</file>